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CC7" w:rsidRPr="007B3095" w:rsidRDefault="00EF6549" w:rsidP="001D4CC7">
      <w:pPr>
        <w:widowControl w:val="0"/>
        <w:spacing w:after="0" w:line="240" w:lineRule="auto"/>
        <w:jc w:val="both"/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</w:pPr>
      <w:r>
        <w:rPr>
          <w:rFonts w:ascii="Calibri" w:eastAsia="Times New Roman" w:hAnsi="Calibri" w:cs="Calibri"/>
          <w:color w:val="0000CC"/>
          <w:kern w:val="28"/>
          <w:sz w:val="24"/>
          <w:szCs w:val="24"/>
          <w:lang w:eastAsia="ru-RU"/>
          <w14:cntxtAlts/>
        </w:rPr>
        <w:t xml:space="preserve"> </w:t>
      </w:r>
      <w:r w:rsidR="001D4CC7" w:rsidRPr="007B3095">
        <w:rPr>
          <w:rFonts w:ascii="Calibri" w:eastAsia="Times New Roman" w:hAnsi="Calibri" w:cs="Calibri"/>
          <w:kern w:val="28"/>
          <w:sz w:val="24"/>
          <w:szCs w:val="24"/>
          <w:lang w:eastAsia="ru-RU"/>
          <w14:cntxtAlts/>
        </w:rPr>
        <w:t>Б</w:t>
      </w:r>
      <w:r w:rsidR="001D4CC7" w:rsidRPr="007B3095"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  <w:t>локада Ленинграда — военная блокада немецкими, финскими и испанскими (Голубая дивизия) войсками во время Великой Отечественной войны Ленинграда. Длилась с 8 сентября 1941 по 27 января 1944 (блокадное кольцо было прорвано 18 января 1943 года) — 872 дня.</w:t>
      </w:r>
      <w:r w:rsidR="001D4CC7" w:rsidRPr="007B3095">
        <w:rPr>
          <w:rFonts w:ascii="Comic Sans MS" w:eastAsia="Times New Roman" w:hAnsi="Comic Sans MS" w:cs="Times New Roman"/>
          <w:kern w:val="28"/>
          <w:sz w:val="18"/>
          <w:szCs w:val="18"/>
          <w:lang w:eastAsia="ru-RU"/>
          <w14:cntxtAlts/>
        </w:rPr>
        <w:t> </w:t>
      </w:r>
    </w:p>
    <w:p w:rsidR="001D4CC7" w:rsidRPr="007B3095" w:rsidRDefault="00A62E35" w:rsidP="001D4CC7">
      <w:pPr>
        <w:widowControl w:val="0"/>
        <w:spacing w:after="0" w:line="240" w:lineRule="auto"/>
        <w:jc w:val="both"/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</w:pPr>
      <w:r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  <w:t xml:space="preserve"> </w:t>
      </w:r>
      <w:r w:rsidR="00EF6549" w:rsidRPr="007B3095"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  <w:t xml:space="preserve"> </w:t>
      </w:r>
      <w:r w:rsidR="001D4CC7" w:rsidRPr="007B3095"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  <w:t>К началу блокады в городе были мизерные запасы продовольствия и топлива. Единственным путём сообщения с блокадным Ленинградом оставалось Ладожское озеро, находящееся в пределах досягаемости артиллерии осаждающих. Пропускная способность этой транспортной</w:t>
      </w:r>
      <w:r w:rsidR="00176AFF"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  <w:t xml:space="preserve"> артерии не соответствовала потребностям города.</w:t>
      </w:r>
      <w:r w:rsidR="001D4CC7" w:rsidRPr="007B3095"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  <w:t xml:space="preserve"> </w:t>
      </w:r>
    </w:p>
    <w:p w:rsidR="001D4CC7" w:rsidRPr="007B3095" w:rsidRDefault="001D4CC7" w:rsidP="001D4CC7">
      <w:pPr>
        <w:widowControl w:val="0"/>
        <w:spacing w:after="0" w:line="240" w:lineRule="auto"/>
        <w:jc w:val="both"/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</w:pPr>
      <w:r w:rsidRPr="007B3095">
        <w:rPr>
          <w:rFonts w:ascii="Georgia" w:eastAsia="Times New Roman" w:hAnsi="Georgia" w:cs="Times New Roman"/>
          <w:kern w:val="28"/>
          <w:sz w:val="24"/>
          <w:szCs w:val="24"/>
          <w:lang w:eastAsia="ru-RU"/>
          <w14:cntxtAlts/>
        </w:rPr>
        <w:t xml:space="preserve">  Начавшийся в городе голод, усугублённый проблемами с отоплением и параличом транспорта, привёл к сотням тысяч смертей среди жителей. За годы блокады погибло, по разным  данным, от 300 тысяч до 1,5 миллиона человек. Так, на Нюрнбергском процессе фигурировало число 632 тысячи человек.  Только 3 % из них погибли от бомбёжек и артобстрелов; остальные 97 % умерли от  голода. </w:t>
      </w:r>
    </w:p>
    <w:p w:rsidR="001D4CC7" w:rsidRPr="00D97F5B" w:rsidRDefault="001D4CC7" w:rsidP="001D4CC7">
      <w:pPr>
        <w:widowControl w:val="0"/>
        <w:spacing w:after="0" w:line="240" w:lineRule="auto"/>
        <w:rPr>
          <w:rFonts w:ascii="Comic Sans MS" w:eastAsia="Times New Roman" w:hAnsi="Comic Sans MS" w:cs="Times New Roman"/>
          <w:color w:val="000000"/>
          <w:kern w:val="28"/>
          <w:sz w:val="18"/>
          <w:szCs w:val="18"/>
          <w:lang w:eastAsia="ru-RU"/>
          <w14:cntxtAlts/>
        </w:rPr>
      </w:pPr>
      <w:r w:rsidRPr="00D97F5B">
        <w:rPr>
          <w:rFonts w:ascii="Comic Sans MS" w:eastAsia="Times New Roman" w:hAnsi="Comic Sans MS" w:cs="Times New Roman"/>
          <w:color w:val="000000"/>
          <w:kern w:val="28"/>
          <w:sz w:val="18"/>
          <w:szCs w:val="18"/>
          <w:lang w:eastAsia="ru-RU"/>
          <w14:cntxtAlts/>
        </w:rPr>
        <w:t> </w:t>
      </w:r>
    </w:p>
    <w:p w:rsidR="001D4CC7" w:rsidRDefault="00BE1AAA" w:rsidP="001D4CC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7465A8A" wp14:editId="610C4BFE">
            <wp:extent cx="2278080" cy="2324100"/>
            <wp:effectExtent l="0" t="0" r="8255" b="0"/>
            <wp:docPr id="16" name="Рисунок 16" descr="C:\Users\USER2\Downloads\fSYb-CxRE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\Downloads\fSYb-CxREZ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50" t="11789" r="10163" b="6098"/>
                    <a:stretch/>
                  </pic:blipFill>
                  <pic:spPr bwMode="auto">
                    <a:xfrm>
                      <a:off x="0" y="0"/>
                      <a:ext cx="2278540" cy="2324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F2993" w:rsidRDefault="003F2993"/>
    <w:p w:rsidR="00E0136E" w:rsidRPr="00E773A0" w:rsidRDefault="00E0136E" w:rsidP="00E0136E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lastRenderedPageBreak/>
        <w:t>Дорогие  ребята !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Приглашаем вас посетить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Центральную детскую библиотеку</w:t>
      </w:r>
    </w:p>
    <w:p w:rsidR="00E0136E" w:rsidRPr="00E773A0" w:rsidRDefault="00E0136E" w:rsidP="00E0136E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>НАШ АДРЕС: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607320  с. Дивеево,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ул. Октябрьская, д.16</w:t>
      </w:r>
    </w:p>
    <w:p w:rsidR="00E0136E" w:rsidRPr="00E773A0" w:rsidRDefault="00E0136E" w:rsidP="00E0136E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>Библиотека работает: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Понедельник-пятница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С 10.00 до 18.00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Воскресенье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С 10.00 до 17.00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Суббота – выходной день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 xml:space="preserve">Телефон: </w:t>
      </w:r>
      <w:r w:rsidRPr="00E773A0">
        <w:rPr>
          <w:rFonts w:asciiTheme="majorHAnsi" w:hAnsiTheme="majorHAnsi"/>
          <w:sz w:val="26"/>
          <w:szCs w:val="26"/>
        </w:rPr>
        <w:t>4-27-02</w:t>
      </w:r>
    </w:p>
    <w:p w:rsidR="00E0136E" w:rsidRPr="00E773A0" w:rsidRDefault="00E0136E" w:rsidP="00E0136E">
      <w:pPr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 xml:space="preserve">Сайт: </w:t>
      </w:r>
      <w:r w:rsidRPr="00E773A0">
        <w:rPr>
          <w:rFonts w:asciiTheme="majorHAnsi" w:hAnsiTheme="majorHAnsi"/>
          <w:sz w:val="26"/>
          <w:szCs w:val="26"/>
          <w:lang w:val="en-US"/>
        </w:rPr>
        <w:t>divbibl</w:t>
      </w:r>
      <w:r w:rsidRPr="00E773A0">
        <w:rPr>
          <w:rFonts w:asciiTheme="majorHAnsi" w:hAnsiTheme="majorHAnsi"/>
          <w:sz w:val="26"/>
          <w:szCs w:val="26"/>
        </w:rPr>
        <w:t>.</w:t>
      </w:r>
      <w:r w:rsidRPr="00E773A0">
        <w:rPr>
          <w:rFonts w:asciiTheme="majorHAnsi" w:hAnsiTheme="majorHAnsi"/>
          <w:sz w:val="26"/>
          <w:szCs w:val="26"/>
          <w:lang w:val="en-US"/>
        </w:rPr>
        <w:t>ru</w:t>
      </w:r>
    </w:p>
    <w:p w:rsidR="00A62E35" w:rsidRPr="00E773A0" w:rsidRDefault="00E0136E" w:rsidP="00E76000">
      <w:pPr>
        <w:jc w:val="center"/>
        <w:rPr>
          <w:rFonts w:asciiTheme="majorHAnsi" w:hAnsiTheme="majorHAnsi"/>
          <w:b/>
          <w:sz w:val="26"/>
          <w:szCs w:val="26"/>
        </w:rPr>
      </w:pPr>
      <w:r w:rsidRPr="00E773A0">
        <w:rPr>
          <w:rFonts w:asciiTheme="majorHAnsi" w:hAnsiTheme="majorHAnsi"/>
          <w:b/>
          <w:sz w:val="26"/>
          <w:szCs w:val="26"/>
        </w:rPr>
        <w:t>Ждём вас !</w:t>
      </w:r>
    </w:p>
    <w:p w:rsidR="007B3095" w:rsidRDefault="00E0136E" w:rsidP="00A62E35">
      <w:pPr>
        <w:spacing w:after="0" w:line="240" w:lineRule="auto"/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 xml:space="preserve">Составитель: М.Н. Нагайцева – </w:t>
      </w:r>
    </w:p>
    <w:p w:rsidR="00E0136E" w:rsidRPr="00E773A0" w:rsidRDefault="00E0136E" w:rsidP="00A62E35">
      <w:pPr>
        <w:spacing w:after="0" w:line="240" w:lineRule="auto"/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 xml:space="preserve">ведущий библиограф </w:t>
      </w:r>
    </w:p>
    <w:p w:rsidR="00E0136E" w:rsidRPr="00E773A0" w:rsidRDefault="00E0136E" w:rsidP="00A62E35">
      <w:pPr>
        <w:spacing w:after="0" w:line="240" w:lineRule="auto"/>
        <w:jc w:val="center"/>
        <w:rPr>
          <w:rFonts w:asciiTheme="majorHAnsi" w:hAnsiTheme="majorHAnsi"/>
          <w:sz w:val="26"/>
          <w:szCs w:val="26"/>
        </w:rPr>
      </w:pPr>
      <w:r w:rsidRPr="00E773A0">
        <w:rPr>
          <w:rFonts w:asciiTheme="majorHAnsi" w:hAnsiTheme="majorHAnsi"/>
          <w:sz w:val="26"/>
          <w:szCs w:val="26"/>
        </w:rPr>
        <w:t>Центральной детской  библиотеки</w:t>
      </w:r>
    </w:p>
    <w:p w:rsidR="001D4CC7" w:rsidRDefault="001D4CC7"/>
    <w:p w:rsidR="00E76000" w:rsidRDefault="00E76000" w:rsidP="00E7600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F85CFD"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E76000" w:rsidRDefault="00E76000" w:rsidP="00E76000">
      <w:pPr>
        <w:jc w:val="center"/>
      </w:pPr>
      <w:r w:rsidRPr="00E76000">
        <w:t>https://ru.wikipedia.org/wiki/Блокада_Ленинграда</w:t>
      </w:r>
    </w:p>
    <w:p w:rsidR="00974885" w:rsidRDefault="00974885" w:rsidP="00BE1AAA"/>
    <w:p w:rsidR="003F2993" w:rsidRDefault="003F2993" w:rsidP="003F2993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790A10F">
            <wp:extent cx="628015" cy="426720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F2993" w:rsidRPr="00E616D0" w:rsidRDefault="003F2993" w:rsidP="003F29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МАУК «ЦБС Дивеевского</w:t>
      </w:r>
    </w:p>
    <w:p w:rsidR="003F2993" w:rsidRPr="00E616D0" w:rsidRDefault="00E616D0" w:rsidP="003F29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 xml:space="preserve"> муниципального округа</w:t>
      </w:r>
      <w:r w:rsidR="003F2993" w:rsidRPr="00E616D0">
        <w:rPr>
          <w:rFonts w:ascii="Times New Roman" w:hAnsi="Times New Roman" w:cs="Times New Roman"/>
          <w:b/>
          <w:sz w:val="20"/>
          <w:szCs w:val="20"/>
        </w:rPr>
        <w:t>»</w:t>
      </w:r>
    </w:p>
    <w:p w:rsidR="003F2993" w:rsidRPr="00E616D0" w:rsidRDefault="003F2993" w:rsidP="003F299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Центральная детская библиотека</w:t>
      </w:r>
    </w:p>
    <w:p w:rsidR="00974885" w:rsidRDefault="00974885" w:rsidP="003F2993">
      <w:pPr>
        <w:spacing w:after="0" w:line="240" w:lineRule="auto"/>
        <w:jc w:val="center"/>
      </w:pPr>
    </w:p>
    <w:p w:rsidR="00974885" w:rsidRDefault="00974885" w:rsidP="003F2993">
      <w:pPr>
        <w:spacing w:after="0" w:line="240" w:lineRule="auto"/>
        <w:jc w:val="center"/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noProof/>
          <w:lang w:eastAsia="ru-RU"/>
        </w:rPr>
        <w:drawing>
          <wp:inline distT="0" distB="0" distL="0" distR="0" wp14:anchorId="1D0D493C" wp14:editId="21BF505A">
            <wp:extent cx="2305050" cy="2305050"/>
            <wp:effectExtent l="19050" t="19050" r="19050" b="19050"/>
            <wp:docPr id="11" name="Рисунок 11" descr="C:\Users\USER2\Downloads\mmqp43hq4cadkct41yyy4axs3331par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\Downloads\mmqp43hq4cadkct41yyy4axs3331par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974885" w:rsidRDefault="00974885" w:rsidP="003F2993">
      <w:pPr>
        <w:spacing w:after="0" w:line="240" w:lineRule="auto"/>
        <w:jc w:val="center"/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974885" w:rsidRDefault="00974885" w:rsidP="00974885">
      <w:pPr>
        <w:spacing w:after="0" w:line="240" w:lineRule="auto"/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3F2993" w:rsidRPr="002305AA" w:rsidRDefault="003F2993" w:rsidP="003F2993">
      <w:pPr>
        <w:spacing w:after="0" w:line="240" w:lineRule="auto"/>
        <w:jc w:val="center"/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2305AA"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 xml:space="preserve">Был город-фронт, </w:t>
      </w:r>
    </w:p>
    <w:p w:rsidR="003F2993" w:rsidRDefault="003F2993" w:rsidP="003F2993">
      <w:pPr>
        <w:spacing w:after="0" w:line="240" w:lineRule="auto"/>
        <w:jc w:val="center"/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 w:rsidRPr="002305AA"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  <w:t>была блокада</w:t>
      </w:r>
    </w:p>
    <w:p w:rsidR="00E616D0" w:rsidRDefault="00E616D0" w:rsidP="003F2993">
      <w:pPr>
        <w:spacing w:after="0" w:line="240" w:lineRule="auto"/>
        <w:jc w:val="center"/>
        <w:rPr>
          <w:rFonts w:asciiTheme="majorHAnsi" w:hAnsiTheme="majorHAnsi"/>
          <w:b/>
          <w:i/>
          <w:sz w:val="40"/>
          <w:szCs w:val="4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616D0" w:rsidRPr="00E616D0" w:rsidRDefault="00E616D0" w:rsidP="00A24381">
      <w:pPr>
        <w:spacing w:after="0"/>
        <w:jc w:val="center"/>
        <w:rPr>
          <w:rFonts w:asciiTheme="majorHAnsi" w:hAnsiTheme="majorHAnsi"/>
          <w:b/>
          <w:i/>
          <w:sz w:val="32"/>
          <w:szCs w:val="3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9C1673" w:rsidRPr="009C1673" w:rsidRDefault="009C1673" w:rsidP="003F2993">
      <w:pPr>
        <w:spacing w:after="0" w:line="240" w:lineRule="auto"/>
        <w:jc w:val="center"/>
        <w:rPr>
          <w:rFonts w:asciiTheme="majorHAnsi" w:hAnsiTheme="majorHAnsi"/>
          <w:b/>
          <w:i/>
          <w:sz w:val="16"/>
          <w:szCs w:val="16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</w:p>
    <w:p w:rsidR="00E616D0" w:rsidRPr="00A24381" w:rsidRDefault="00A24381" w:rsidP="00A24381">
      <w:pPr>
        <w:jc w:val="center"/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2A29CD" wp14:editId="0692901E">
                <wp:simplePos x="0" y="0"/>
                <wp:positionH relativeFrom="column">
                  <wp:posOffset>2462530</wp:posOffset>
                </wp:positionH>
                <wp:positionV relativeFrom="paragraph">
                  <wp:posOffset>627380</wp:posOffset>
                </wp:positionV>
                <wp:extent cx="619125" cy="561975"/>
                <wp:effectExtent l="0" t="0" r="28575" b="28575"/>
                <wp:wrapNone/>
                <wp:docPr id="3" name="Блок-схема: узе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561975"/>
                        </a:xfrm>
                        <a:prstGeom prst="flowChartConnector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05AA" w:rsidRPr="002305AA" w:rsidRDefault="002305AA" w:rsidP="002305A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2305AA">
                              <w:rPr>
                                <w:b/>
                                <w:sz w:val="24"/>
                                <w:szCs w:val="24"/>
                              </w:rPr>
                              <w:t>12+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" o:spid="_x0000_s1026" type="#_x0000_t120" style="position:absolute;left:0;text-align:left;margin-left:193.9pt;margin-top:49.4pt;width:48.7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" fillcolor="white [3201]" strokecolor="black [3213]">
                <v:textbox>
                  <w:txbxContent>
                    <w:p w:rsidR="002305AA" w:rsidRPr="002305AA" w:rsidRDefault="002305AA" w:rsidP="002305A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2305AA">
                        <w:rPr>
                          <w:b/>
                          <w:sz w:val="24"/>
                          <w:szCs w:val="24"/>
                        </w:rPr>
                        <w:t>12+</w:t>
                      </w:r>
                    </w:p>
                  </w:txbxContent>
                </v:textbox>
              </v:shape>
            </w:pict>
          </mc:Fallback>
        </mc:AlternateContent>
      </w:r>
      <w:r w:rsidR="00E616D0">
        <w:rPr>
          <w:noProof/>
          <w:lang w:eastAsia="ru-RU"/>
        </w:rPr>
        <w:drawing>
          <wp:inline distT="0" distB="0" distL="0" distR="0" wp14:anchorId="72DE549D" wp14:editId="5660FF2C">
            <wp:extent cx="1029009" cy="6286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009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16D0" w:rsidRDefault="00E616D0" w:rsidP="002305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24381" w:rsidRDefault="00A24381" w:rsidP="002305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E1AAA" w:rsidRDefault="00BE1AAA" w:rsidP="002305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E1AAA" w:rsidRDefault="00BE1AAA" w:rsidP="002305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305AA" w:rsidRPr="00E616D0" w:rsidRDefault="002305AA" w:rsidP="002305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Дивеево</w:t>
      </w:r>
    </w:p>
    <w:p w:rsidR="002305AA" w:rsidRPr="00E616D0" w:rsidRDefault="00E616D0" w:rsidP="002305A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616D0">
        <w:rPr>
          <w:rFonts w:ascii="Times New Roman" w:hAnsi="Times New Roman" w:cs="Times New Roman"/>
          <w:b/>
          <w:sz w:val="20"/>
          <w:szCs w:val="20"/>
        </w:rPr>
        <w:t>2024</w:t>
      </w:r>
    </w:p>
    <w:p w:rsidR="008165F1" w:rsidRPr="00E616D0" w:rsidRDefault="00865DED" w:rsidP="008165F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6AB80FFA" wp14:editId="3249EB26">
            <wp:simplePos x="0" y="0"/>
            <wp:positionH relativeFrom="column">
              <wp:posOffset>3632835</wp:posOffset>
            </wp:positionH>
            <wp:positionV relativeFrom="paragraph">
              <wp:posOffset>10160</wp:posOffset>
            </wp:positionV>
            <wp:extent cx="883285" cy="1190625"/>
            <wp:effectExtent l="19050" t="19050" r="12065" b="28575"/>
            <wp:wrapSquare wrapText="bothSides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11906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5F1" w:rsidRPr="00E616D0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A22B04B" wp14:editId="5FD1EFB5">
            <wp:simplePos x="0" y="0"/>
            <wp:positionH relativeFrom="column">
              <wp:posOffset>10160</wp:posOffset>
            </wp:positionH>
            <wp:positionV relativeFrom="paragraph">
              <wp:posOffset>76200</wp:posOffset>
            </wp:positionV>
            <wp:extent cx="800100" cy="1257300"/>
            <wp:effectExtent l="19050" t="19050" r="19050" b="19050"/>
            <wp:wrapSquare wrapText="bothSides"/>
            <wp:docPr id="7" name="Рисунок 7" descr="https://regnum.ru/uploads/pictures/news/2018/02/14/regnum_picture_1518607691303778_norm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regnum.ru/uploads/pictures/news/2018/02/14/regnum_picture_1518607691303778_norma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573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5F1" w:rsidRPr="00E616D0">
        <w:rPr>
          <w:rFonts w:ascii="Times New Roman" w:hAnsi="Times New Roman" w:cs="Times New Roman"/>
          <w:b/>
        </w:rPr>
        <w:t>Ал</w:t>
      </w:r>
      <w:r w:rsidR="00CD2C0A" w:rsidRPr="00E616D0">
        <w:rPr>
          <w:rFonts w:ascii="Times New Roman" w:hAnsi="Times New Roman" w:cs="Times New Roman"/>
          <w:b/>
        </w:rPr>
        <w:t>ексеев</w:t>
      </w:r>
      <w:r w:rsidR="0034078B" w:rsidRPr="00E616D0">
        <w:rPr>
          <w:rFonts w:ascii="Times New Roman" w:hAnsi="Times New Roman" w:cs="Times New Roman"/>
          <w:b/>
        </w:rPr>
        <w:t>,</w:t>
      </w:r>
      <w:r w:rsidR="00CD2C0A" w:rsidRPr="00E616D0">
        <w:rPr>
          <w:rFonts w:ascii="Times New Roman" w:hAnsi="Times New Roman" w:cs="Times New Roman"/>
          <w:b/>
        </w:rPr>
        <w:t xml:space="preserve"> С. П.  Подвиг Ленинграда</w:t>
      </w:r>
      <w:r w:rsidR="008165F1" w:rsidRPr="00E616D0">
        <w:rPr>
          <w:rFonts w:ascii="Times New Roman" w:hAnsi="Times New Roman" w:cs="Times New Roman"/>
          <w:b/>
        </w:rPr>
        <w:t xml:space="preserve"> </w:t>
      </w:r>
      <w:r w:rsidR="008165F1" w:rsidRPr="00E616D0">
        <w:rPr>
          <w:rFonts w:ascii="Times New Roman" w:hAnsi="Times New Roman" w:cs="Times New Roman"/>
        </w:rPr>
        <w:t>1941 – 1944 : рассказы для детей / Сергей Ал</w:t>
      </w:r>
      <w:r w:rsidR="00E616D0">
        <w:rPr>
          <w:rFonts w:ascii="Times New Roman" w:hAnsi="Times New Roman" w:cs="Times New Roman"/>
        </w:rPr>
        <w:t>ексеев ; художник А. Лурье. – Москва : Детская литература</w:t>
      </w:r>
      <w:r w:rsidR="008165F1" w:rsidRPr="00E616D0">
        <w:rPr>
          <w:rFonts w:ascii="Times New Roman" w:hAnsi="Times New Roman" w:cs="Times New Roman"/>
        </w:rPr>
        <w:t>,  2015. – 81 с. : ил. – (Великие битвы Великой Отечественной)</w:t>
      </w:r>
      <w:r w:rsidR="00690C1B">
        <w:rPr>
          <w:rFonts w:ascii="Times New Roman" w:hAnsi="Times New Roman" w:cs="Times New Roman"/>
        </w:rPr>
        <w:t>. – Текст : непосредственный</w:t>
      </w:r>
    </w:p>
    <w:p w:rsidR="00EC57C8" w:rsidRDefault="00865DED" w:rsidP="00A65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0C1B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7456" behindDoc="0" locked="0" layoutInCell="1" allowOverlap="1" wp14:anchorId="13E5D104" wp14:editId="72904D42">
            <wp:simplePos x="0" y="0"/>
            <wp:positionH relativeFrom="column">
              <wp:posOffset>2687955</wp:posOffset>
            </wp:positionH>
            <wp:positionV relativeFrom="paragraph">
              <wp:posOffset>1010920</wp:posOffset>
            </wp:positionV>
            <wp:extent cx="881380" cy="124460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380" cy="124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5F1" w:rsidRPr="00690C1B">
        <w:rPr>
          <w:rFonts w:ascii="Times New Roman" w:hAnsi="Times New Roman" w:cs="Times New Roman"/>
        </w:rPr>
        <w:t xml:space="preserve">Автор – известный детский писатель, участник Великой Отечественной войны (1941–1945) – рассказывает школьникам о ее главных битвах. Шесть книг серии описывают подвиг нашего народа в освобождении родной страны и Европы от фашистских захватчиков. Четвертая книга серии посвящена блокаде Ленинграда (1941–1944). </w:t>
      </w:r>
    </w:p>
    <w:p w:rsidR="009D54DE" w:rsidRDefault="009D54DE" w:rsidP="00A65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D54DE" w:rsidRDefault="009D54DE" w:rsidP="00A65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D54DE"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24F0CFC5" wp14:editId="455F7688">
            <wp:simplePos x="0" y="0"/>
            <wp:positionH relativeFrom="column">
              <wp:posOffset>-75565</wp:posOffset>
            </wp:positionH>
            <wp:positionV relativeFrom="paragraph">
              <wp:posOffset>69850</wp:posOffset>
            </wp:positionV>
            <wp:extent cx="971550" cy="1295400"/>
            <wp:effectExtent l="19050" t="19050" r="19050" b="19050"/>
            <wp:wrapSquare wrapText="bothSides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295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9D54DE">
        <w:rPr>
          <w:rFonts w:ascii="Times New Roman" w:hAnsi="Times New Roman" w:cs="Times New Roman"/>
          <w:b/>
        </w:rPr>
        <w:t>Верейская</w:t>
      </w:r>
      <w:proofErr w:type="spellEnd"/>
      <w:r w:rsidRPr="009D54DE">
        <w:rPr>
          <w:rFonts w:ascii="Times New Roman" w:hAnsi="Times New Roman" w:cs="Times New Roman"/>
          <w:b/>
        </w:rPr>
        <w:t xml:space="preserve">, Е.  Три девочки </w:t>
      </w:r>
      <w:r w:rsidR="00BC18C6">
        <w:rPr>
          <w:rFonts w:ascii="Times New Roman" w:hAnsi="Times New Roman" w:cs="Times New Roman"/>
        </w:rPr>
        <w:t xml:space="preserve">/ Е . </w:t>
      </w:r>
      <w:proofErr w:type="spellStart"/>
      <w:r w:rsidR="00BC18C6">
        <w:rPr>
          <w:rFonts w:ascii="Times New Roman" w:hAnsi="Times New Roman" w:cs="Times New Roman"/>
        </w:rPr>
        <w:t>Верейская</w:t>
      </w:r>
      <w:proofErr w:type="spellEnd"/>
      <w:r w:rsidR="00BC18C6">
        <w:rPr>
          <w:rFonts w:ascii="Times New Roman" w:hAnsi="Times New Roman" w:cs="Times New Roman"/>
        </w:rPr>
        <w:t>. – Москва: Речь, 2022. – 224 с. : ил.</w:t>
      </w:r>
      <w:r w:rsidR="00BC18C6" w:rsidRPr="00BC18C6">
        <w:t xml:space="preserve"> </w:t>
      </w:r>
      <w:r w:rsidR="00BC18C6" w:rsidRPr="00BC18C6">
        <w:rPr>
          <w:rFonts w:ascii="Times New Roman" w:hAnsi="Times New Roman" w:cs="Times New Roman"/>
        </w:rPr>
        <w:t>– Текст : непосредственный</w:t>
      </w:r>
      <w:r w:rsidR="00BC18C6">
        <w:rPr>
          <w:rFonts w:ascii="Times New Roman" w:hAnsi="Times New Roman" w:cs="Times New Roman"/>
        </w:rPr>
        <w:t xml:space="preserve">. </w:t>
      </w:r>
    </w:p>
    <w:p w:rsidR="009D54DE" w:rsidRDefault="00865DED" w:rsidP="00A65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B04BA">
        <w:rPr>
          <w:b/>
          <w:noProof/>
          <w:lang w:eastAsia="ru-RU"/>
        </w:rPr>
        <w:drawing>
          <wp:anchor distT="0" distB="0" distL="114300" distR="114300" simplePos="0" relativeHeight="251670528" behindDoc="0" locked="0" layoutInCell="1" allowOverlap="1" wp14:anchorId="7A53218F" wp14:editId="623B6934">
            <wp:simplePos x="0" y="0"/>
            <wp:positionH relativeFrom="column">
              <wp:posOffset>2595880</wp:posOffset>
            </wp:positionH>
            <wp:positionV relativeFrom="paragraph">
              <wp:posOffset>852805</wp:posOffset>
            </wp:positionV>
            <wp:extent cx="971550" cy="1308735"/>
            <wp:effectExtent l="19050" t="19050" r="19050" b="24765"/>
            <wp:wrapSquare wrapText="bothSides"/>
            <wp:docPr id="17" name="Рисунок 17" descr="Людмила Никольская - Должна остаться живой обложка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юдмила Никольская - Должна остаться живой обложка книги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308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8C6" w:rsidRPr="00BC18C6">
        <w:rPr>
          <w:rFonts w:ascii="Times New Roman" w:hAnsi="Times New Roman" w:cs="Times New Roman"/>
        </w:rPr>
        <w:t xml:space="preserve">Трогательная история трёх девочек, переживших блокаду Ленинграда и вынужденных столкнуться с недетскими трудностями, правдиво поведает о настоящей дружбе, мужестве и искренней преданности, о нежданных потерях и приобретениях. </w:t>
      </w:r>
    </w:p>
    <w:p w:rsidR="00865DED" w:rsidRDefault="00865DED" w:rsidP="00A6569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37BCA" w:rsidRPr="00865DED" w:rsidRDefault="00865DED" w:rsidP="00A6569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1C3FCC48" wp14:editId="568C9835">
            <wp:simplePos x="0" y="0"/>
            <wp:positionH relativeFrom="column">
              <wp:posOffset>10160</wp:posOffset>
            </wp:positionH>
            <wp:positionV relativeFrom="paragraph">
              <wp:posOffset>78105</wp:posOffset>
            </wp:positionV>
            <wp:extent cx="885825" cy="1171575"/>
            <wp:effectExtent l="19050" t="19050" r="28575" b="28575"/>
            <wp:wrapSquare wrapText="bothSides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1715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7BCA">
        <w:rPr>
          <w:rFonts w:ascii="Times New Roman" w:hAnsi="Times New Roman" w:cs="Times New Roman"/>
          <w:b/>
        </w:rPr>
        <w:t xml:space="preserve">Иванова, Ю.  Дорога жизни / </w:t>
      </w:r>
      <w:r w:rsidR="00137BCA" w:rsidRPr="00137BCA">
        <w:rPr>
          <w:rFonts w:ascii="Times New Roman" w:hAnsi="Times New Roman" w:cs="Times New Roman"/>
        </w:rPr>
        <w:t>Ю. Иванова</w:t>
      </w:r>
      <w:r w:rsidR="00137BCA">
        <w:rPr>
          <w:rFonts w:ascii="Times New Roman" w:hAnsi="Times New Roman" w:cs="Times New Roman"/>
        </w:rPr>
        <w:t xml:space="preserve">. – Москва </w:t>
      </w:r>
      <w:r w:rsidR="009D54DE">
        <w:rPr>
          <w:rFonts w:ascii="Times New Roman" w:hAnsi="Times New Roman" w:cs="Times New Roman"/>
        </w:rPr>
        <w:t>: Настя и Никита,</w:t>
      </w:r>
      <w:r w:rsidR="00137BCA">
        <w:rPr>
          <w:rFonts w:ascii="Times New Roman" w:hAnsi="Times New Roman" w:cs="Times New Roman"/>
        </w:rPr>
        <w:t xml:space="preserve"> 2023. – 24 с. : ил. -</w:t>
      </w:r>
      <w:r w:rsidR="00137BCA" w:rsidRPr="00137BCA">
        <w:t xml:space="preserve"> </w:t>
      </w:r>
      <w:r w:rsidR="00137BCA" w:rsidRPr="00137BCA">
        <w:rPr>
          <w:rFonts w:ascii="Times New Roman" w:hAnsi="Times New Roman" w:cs="Times New Roman"/>
        </w:rPr>
        <w:t>Текст : непосредственный</w:t>
      </w:r>
      <w:r w:rsidR="00137BCA">
        <w:rPr>
          <w:rFonts w:ascii="Times New Roman" w:hAnsi="Times New Roman" w:cs="Times New Roman"/>
        </w:rPr>
        <w:t>.</w:t>
      </w:r>
    </w:p>
    <w:p w:rsidR="00137BCA" w:rsidRDefault="00137BCA" w:rsidP="00A6569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37BCA">
        <w:rPr>
          <w:rFonts w:ascii="Times New Roman" w:hAnsi="Times New Roman" w:cs="Times New Roman"/>
        </w:rPr>
        <w:t>Есть среди дорог такая, что никогда не будет забыта, - Дорога жизни. В самые тяжёлые времена она соединяла два берега Ладожского озера и была единственной надеждой на спасение для жителей блокадного Ленинграда. От неё зависели жизнь, смерть и победа над врагом. В этой книге мы расскажем о Дороге жизни, о подвиге людей, которые её создали, о человеческой отваге и большой любви.</w:t>
      </w:r>
    </w:p>
    <w:p w:rsidR="008165F1" w:rsidRPr="00865DED" w:rsidRDefault="00865DED" w:rsidP="000F15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26296"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758815CC" wp14:editId="00B928AD">
            <wp:simplePos x="0" y="0"/>
            <wp:positionH relativeFrom="column">
              <wp:posOffset>2529205</wp:posOffset>
            </wp:positionH>
            <wp:positionV relativeFrom="paragraph">
              <wp:posOffset>77470</wp:posOffset>
            </wp:positionV>
            <wp:extent cx="828675" cy="1268095"/>
            <wp:effectExtent l="19050" t="19050" r="28575" b="27305"/>
            <wp:wrapSquare wrapText="bothSides"/>
            <wp:docPr id="14" name="Рисунок 14" descr="http://kum-biblio.ru/wp-content/uploads/2018/02/Suhachev-Deti-blokady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kum-biblio.ru/wp-content/uploads/2018/02/Suhachev-Deti-blokadyi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2680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57C8" w:rsidRPr="00EC57C8">
        <w:rPr>
          <w:rFonts w:ascii="Times New Roman" w:hAnsi="Times New Roman" w:cs="Times New Roman"/>
          <w:b/>
        </w:rPr>
        <w:t>Герман, Ю. Вот как это было</w:t>
      </w:r>
      <w:r w:rsidR="00EC57C8">
        <w:rPr>
          <w:rFonts w:ascii="Times New Roman" w:hAnsi="Times New Roman" w:cs="Times New Roman"/>
          <w:b/>
        </w:rPr>
        <w:t xml:space="preserve"> </w:t>
      </w:r>
      <w:r w:rsidR="00EC57C8">
        <w:rPr>
          <w:rFonts w:ascii="Times New Roman" w:hAnsi="Times New Roman" w:cs="Times New Roman"/>
        </w:rPr>
        <w:t xml:space="preserve">/ Ю. Герман. – Москва : Речь, 2017. – 96 с.: ил. </w:t>
      </w:r>
      <w:r w:rsidR="00EC57C8" w:rsidRPr="00EC57C8">
        <w:rPr>
          <w:rFonts w:ascii="Times New Roman" w:hAnsi="Times New Roman" w:cs="Times New Roman"/>
        </w:rPr>
        <w:t>– Текст : непосредственный</w:t>
      </w:r>
      <w:r w:rsidR="00EC57C8">
        <w:rPr>
          <w:rFonts w:ascii="Times New Roman" w:hAnsi="Times New Roman" w:cs="Times New Roman"/>
        </w:rPr>
        <w:t>.</w:t>
      </w:r>
    </w:p>
    <w:p w:rsidR="00EC57C8" w:rsidRDefault="009D54DE" w:rsidP="000F1550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Трогательная, </w:t>
      </w:r>
      <w:r w:rsidR="00EC57C8" w:rsidRPr="00EC57C8">
        <w:rPr>
          <w:rFonts w:ascii="Times New Roman" w:hAnsi="Times New Roman" w:cs="Times New Roman"/>
        </w:rPr>
        <w:t xml:space="preserve">по-детски непосредственная повесть о блокадных днях - таких, какими их видит маленький Миша, оставшийся вместе с родителями в осажденном Ленинграде, не только раскрывает перед читателем приметы времени и рассказывает, "как это было", </w:t>
      </w:r>
      <w:r>
        <w:rPr>
          <w:rFonts w:ascii="Times New Roman" w:hAnsi="Times New Roman" w:cs="Times New Roman"/>
        </w:rPr>
        <w:t>но и учит быть сильным.</w:t>
      </w:r>
    </w:p>
    <w:p w:rsidR="009D54DE" w:rsidRDefault="001D4CC7" w:rsidP="000F155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0C1B">
        <w:rPr>
          <w:rFonts w:ascii="Times New Roman" w:hAnsi="Times New Roman" w:cs="Times New Roman"/>
          <w:b/>
        </w:rPr>
        <w:t xml:space="preserve"> </w:t>
      </w:r>
    </w:p>
    <w:p w:rsidR="009D54DE" w:rsidRDefault="009D54DE" w:rsidP="000F155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F1550" w:rsidRPr="00690C1B" w:rsidRDefault="00A95679" w:rsidP="000F15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5679"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3D6C47B0" wp14:editId="7E06F4F7">
            <wp:simplePos x="0" y="0"/>
            <wp:positionH relativeFrom="column">
              <wp:posOffset>2652395</wp:posOffset>
            </wp:positionH>
            <wp:positionV relativeFrom="paragraph">
              <wp:posOffset>370205</wp:posOffset>
            </wp:positionV>
            <wp:extent cx="781050" cy="1203960"/>
            <wp:effectExtent l="19050" t="19050" r="19050" b="15240"/>
            <wp:wrapSquare wrapText="bothSides"/>
            <wp:docPr id="27" name="Рисунок 27" descr="Михаил Сухачев - Там, за чертой блокады обложка книг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ихаил Сухачев - Там, за чертой блокады обложка книги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03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0F1550" w:rsidRPr="00690C1B">
        <w:rPr>
          <w:rFonts w:ascii="Times New Roman" w:hAnsi="Times New Roman" w:cs="Times New Roman"/>
          <w:b/>
        </w:rPr>
        <w:t>Миксон</w:t>
      </w:r>
      <w:proofErr w:type="spellEnd"/>
      <w:r w:rsidR="0034078B" w:rsidRPr="00690C1B">
        <w:rPr>
          <w:rFonts w:ascii="Times New Roman" w:hAnsi="Times New Roman" w:cs="Times New Roman"/>
          <w:b/>
        </w:rPr>
        <w:t>,</w:t>
      </w:r>
      <w:r w:rsidR="000F1550" w:rsidRPr="00690C1B">
        <w:rPr>
          <w:rFonts w:ascii="Times New Roman" w:hAnsi="Times New Roman" w:cs="Times New Roman"/>
          <w:b/>
        </w:rPr>
        <w:t xml:space="preserve"> И.Л. Жила, была</w:t>
      </w:r>
      <w:r w:rsidR="000F1550" w:rsidRPr="00690C1B">
        <w:rPr>
          <w:rFonts w:ascii="Times New Roman" w:hAnsi="Times New Roman" w:cs="Times New Roman"/>
        </w:rPr>
        <w:t xml:space="preserve">: ист. повествование / И. Л. </w:t>
      </w:r>
      <w:proofErr w:type="spellStart"/>
      <w:r w:rsidR="000F1550" w:rsidRPr="00690C1B">
        <w:rPr>
          <w:rFonts w:ascii="Times New Roman" w:hAnsi="Times New Roman" w:cs="Times New Roman"/>
        </w:rPr>
        <w:t>Миксон</w:t>
      </w:r>
      <w:proofErr w:type="spellEnd"/>
      <w:r w:rsidR="00B722AF" w:rsidRPr="00690C1B">
        <w:rPr>
          <w:rFonts w:ascii="Times New Roman" w:hAnsi="Times New Roman" w:cs="Times New Roman"/>
        </w:rPr>
        <w:t>.</w:t>
      </w:r>
      <w:r w:rsidR="00690C1B">
        <w:rPr>
          <w:rFonts w:ascii="Times New Roman" w:hAnsi="Times New Roman" w:cs="Times New Roman"/>
        </w:rPr>
        <w:t xml:space="preserve">  – Ленинград: Детская литература</w:t>
      </w:r>
      <w:r w:rsidR="000F1550" w:rsidRPr="00690C1B">
        <w:rPr>
          <w:rFonts w:ascii="Times New Roman" w:hAnsi="Times New Roman" w:cs="Times New Roman"/>
        </w:rPr>
        <w:t>, 1991. – 223 с.: ил.</w:t>
      </w:r>
      <w:r w:rsidR="00690C1B" w:rsidRPr="00690C1B">
        <w:t xml:space="preserve"> </w:t>
      </w:r>
      <w:r w:rsidR="00690C1B" w:rsidRPr="00690C1B">
        <w:rPr>
          <w:rFonts w:ascii="Times New Roman" w:hAnsi="Times New Roman" w:cs="Times New Roman"/>
        </w:rPr>
        <w:t>– Текст : непосредственный</w:t>
      </w:r>
      <w:r w:rsidR="00690C1B">
        <w:rPr>
          <w:rFonts w:ascii="Times New Roman" w:hAnsi="Times New Roman" w:cs="Times New Roman"/>
        </w:rPr>
        <w:t>.</w:t>
      </w:r>
    </w:p>
    <w:p w:rsidR="001D4CC7" w:rsidRDefault="001D4CC7" w:rsidP="008165F1">
      <w:pPr>
        <w:spacing w:line="240" w:lineRule="auto"/>
        <w:jc w:val="both"/>
        <w:rPr>
          <w:rFonts w:ascii="Times New Roman" w:hAnsi="Times New Roman" w:cs="Times New Roman"/>
        </w:rPr>
      </w:pPr>
      <w:r w:rsidRPr="00690C1B">
        <w:rPr>
          <w:rFonts w:ascii="Times New Roman" w:hAnsi="Times New Roman" w:cs="Times New Roman"/>
        </w:rPr>
        <w:t>Книга о блокаде Ленинграда глазами девочки - Тани Савичевой, где представлен дневник, который она вела во время блокады.  Потом - рассказ о том, как проходила блокада для самих ленинградцев.</w:t>
      </w:r>
    </w:p>
    <w:p w:rsidR="007B04BA" w:rsidRPr="002E0ACB" w:rsidRDefault="007B04BA" w:rsidP="00865DED">
      <w:pPr>
        <w:spacing w:line="240" w:lineRule="auto"/>
        <w:jc w:val="both"/>
        <w:rPr>
          <w:rFonts w:ascii="Times New Roman" w:hAnsi="Times New Roman" w:cs="Times New Roman"/>
        </w:rPr>
      </w:pPr>
      <w:r w:rsidRPr="007B04BA">
        <w:rPr>
          <w:rFonts w:ascii="Times New Roman" w:hAnsi="Times New Roman" w:cs="Times New Roman"/>
          <w:b/>
        </w:rPr>
        <w:t>Ник</w:t>
      </w:r>
      <w:r w:rsidR="002E0ACB">
        <w:rPr>
          <w:rFonts w:ascii="Times New Roman" w:hAnsi="Times New Roman" w:cs="Times New Roman"/>
          <w:b/>
        </w:rPr>
        <w:t>о</w:t>
      </w:r>
      <w:r w:rsidRPr="007B04BA">
        <w:rPr>
          <w:rFonts w:ascii="Times New Roman" w:hAnsi="Times New Roman" w:cs="Times New Roman"/>
          <w:b/>
        </w:rPr>
        <w:t>льская, Л.</w:t>
      </w:r>
      <w:r w:rsidR="002E0ACB">
        <w:rPr>
          <w:rFonts w:ascii="Times New Roman" w:hAnsi="Times New Roman" w:cs="Times New Roman"/>
          <w:b/>
        </w:rPr>
        <w:t xml:space="preserve"> Д.</w:t>
      </w:r>
      <w:r w:rsidRPr="007B04BA">
        <w:rPr>
          <w:rFonts w:ascii="Times New Roman" w:hAnsi="Times New Roman" w:cs="Times New Roman"/>
          <w:b/>
        </w:rPr>
        <w:t xml:space="preserve"> Должна остаться живой</w:t>
      </w:r>
      <w:r w:rsidR="002E0ACB">
        <w:rPr>
          <w:rFonts w:ascii="Times New Roman" w:hAnsi="Times New Roman" w:cs="Times New Roman"/>
        </w:rPr>
        <w:t xml:space="preserve"> / Л. Д. Никольская. – Москва: Речь, 2019. – 256 с. : ил. </w:t>
      </w:r>
      <w:r w:rsidR="002E0ACB" w:rsidRPr="002E0ACB">
        <w:rPr>
          <w:rFonts w:ascii="Times New Roman" w:hAnsi="Times New Roman" w:cs="Times New Roman"/>
        </w:rPr>
        <w:t>– Текст : непосредственный.</w:t>
      </w:r>
    </w:p>
    <w:p w:rsidR="002E0ACB" w:rsidRPr="002E0ACB" w:rsidRDefault="002E0ACB" w:rsidP="002E0AC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E0ACB">
        <w:rPr>
          <w:rFonts w:ascii="Times New Roman" w:hAnsi="Times New Roman" w:cs="Times New Roman"/>
        </w:rPr>
        <w:t>Повесть Людмилы Никольской рассказывает о нескольких днях из жизни девочки Майи. Но что это за дни! Зима 1941 года, в блокадном Ленинграде царят холод, голод, смерть и подлость. А Майе всего 11 лет, и она остаётся ребёнком даже в это чудовищное время. Людмила Никольская, сама пережившая блокаду, пишет прежде всего о жизни, какой бы страшной она ни была. Майя спорит с мамой, хохочет с соседским мальчишкой, отогревает бездомного котёнка, заботится о соседях и продолжает жить изо всех сил.</w:t>
      </w:r>
    </w:p>
    <w:p w:rsidR="001D4CC7" w:rsidRPr="00690C1B" w:rsidRDefault="0034078B" w:rsidP="00B72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0C1B">
        <w:rPr>
          <w:rFonts w:ascii="Times New Roman" w:hAnsi="Times New Roman" w:cs="Times New Roman"/>
          <w:b/>
        </w:rPr>
        <w:lastRenderedPageBreak/>
        <w:t>Сухачев, М</w:t>
      </w:r>
      <w:r w:rsidR="00A95679">
        <w:rPr>
          <w:rFonts w:ascii="Times New Roman" w:hAnsi="Times New Roman" w:cs="Times New Roman"/>
          <w:b/>
        </w:rPr>
        <w:t>.</w:t>
      </w:r>
      <w:r w:rsidR="00826296" w:rsidRPr="00690C1B">
        <w:rPr>
          <w:rFonts w:ascii="Times New Roman" w:hAnsi="Times New Roman" w:cs="Times New Roman"/>
          <w:b/>
        </w:rPr>
        <w:t xml:space="preserve">  Дети блокады</w:t>
      </w:r>
      <w:r w:rsidR="00B722AF" w:rsidRPr="00690C1B">
        <w:rPr>
          <w:rFonts w:ascii="Times New Roman" w:hAnsi="Times New Roman" w:cs="Times New Roman"/>
          <w:b/>
        </w:rPr>
        <w:t xml:space="preserve"> / </w:t>
      </w:r>
      <w:r w:rsidR="00B722AF" w:rsidRPr="00690C1B">
        <w:rPr>
          <w:rFonts w:ascii="Times New Roman" w:hAnsi="Times New Roman" w:cs="Times New Roman"/>
        </w:rPr>
        <w:t>М.П.</w:t>
      </w:r>
      <w:r w:rsidR="00B722AF" w:rsidRPr="00690C1B">
        <w:rPr>
          <w:rFonts w:ascii="Times New Roman" w:hAnsi="Times New Roman" w:cs="Times New Roman"/>
          <w:b/>
        </w:rPr>
        <w:t xml:space="preserve"> </w:t>
      </w:r>
      <w:r w:rsidR="00B722AF" w:rsidRPr="00690C1B">
        <w:rPr>
          <w:rFonts w:ascii="Times New Roman" w:hAnsi="Times New Roman" w:cs="Times New Roman"/>
        </w:rPr>
        <w:t>Сухачев</w:t>
      </w:r>
      <w:r w:rsidR="00690C1B">
        <w:rPr>
          <w:rFonts w:ascii="Times New Roman" w:hAnsi="Times New Roman" w:cs="Times New Roman"/>
        </w:rPr>
        <w:t>. – Москва</w:t>
      </w:r>
      <w:r w:rsidR="00B722AF" w:rsidRPr="00690C1B">
        <w:rPr>
          <w:rFonts w:ascii="Times New Roman" w:hAnsi="Times New Roman" w:cs="Times New Roman"/>
        </w:rPr>
        <w:t xml:space="preserve"> : Детская литература, 2015.- 268 с. : ил.</w:t>
      </w:r>
      <w:r w:rsidR="00690C1B" w:rsidRPr="00690C1B">
        <w:t xml:space="preserve"> </w:t>
      </w:r>
      <w:r w:rsidR="00690C1B" w:rsidRPr="00690C1B">
        <w:rPr>
          <w:rFonts w:ascii="Times New Roman" w:hAnsi="Times New Roman" w:cs="Times New Roman"/>
        </w:rPr>
        <w:t>– Текст : непосредственный</w:t>
      </w:r>
      <w:r w:rsidR="00690C1B">
        <w:rPr>
          <w:rFonts w:ascii="Times New Roman" w:hAnsi="Times New Roman" w:cs="Times New Roman"/>
        </w:rPr>
        <w:t>.</w:t>
      </w:r>
    </w:p>
    <w:p w:rsidR="001D4CC7" w:rsidRPr="00690C1B" w:rsidRDefault="001D4CC7" w:rsidP="00B722A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0C1B">
        <w:rPr>
          <w:rFonts w:ascii="Times New Roman" w:hAnsi="Times New Roman" w:cs="Times New Roman"/>
        </w:rPr>
        <w:t xml:space="preserve">Повесть Михаила Павловича Сухачева рассказывает о блокаде Ленинграда в годы Великой Отечественной войны. Герои книги, - дети блокадного Ленинграда, Витя Стогов и его друзья, - тушили на чердаках зажигательные бомбы, ловили сигнальщиков-диверсантов, помогали людям выстоять. Любовь к Родине, стойкость, мужество, самоотверженность - вот главные черты этих ребят, благодаря которым они выдержали нечеловеческие испытания. </w:t>
      </w:r>
    </w:p>
    <w:p w:rsidR="00A95679" w:rsidRDefault="00A95679" w:rsidP="007B04B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EC57C8" w:rsidRPr="00A95679" w:rsidRDefault="00A95679" w:rsidP="007B04B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Сухачев, М. Там, за чертой блокады </w:t>
      </w:r>
      <w:r w:rsidRPr="00A95679">
        <w:rPr>
          <w:rFonts w:ascii="Times New Roman" w:hAnsi="Times New Roman" w:cs="Times New Roman"/>
        </w:rPr>
        <w:t>/ М. Сухачёв</w:t>
      </w:r>
      <w:r>
        <w:rPr>
          <w:rFonts w:ascii="Times New Roman" w:hAnsi="Times New Roman" w:cs="Times New Roman"/>
          <w:b/>
        </w:rPr>
        <w:t xml:space="preserve">. – </w:t>
      </w:r>
      <w:r w:rsidRPr="00A95679">
        <w:rPr>
          <w:rFonts w:ascii="Times New Roman" w:hAnsi="Times New Roman" w:cs="Times New Roman"/>
        </w:rPr>
        <w:t>Москва:</w:t>
      </w:r>
      <w:r>
        <w:rPr>
          <w:rFonts w:ascii="Times New Roman" w:hAnsi="Times New Roman" w:cs="Times New Roman"/>
          <w:b/>
        </w:rPr>
        <w:t xml:space="preserve"> </w:t>
      </w:r>
      <w:r w:rsidRPr="00A95679">
        <w:rPr>
          <w:rFonts w:ascii="Times New Roman" w:hAnsi="Times New Roman" w:cs="Times New Roman"/>
        </w:rPr>
        <w:t xml:space="preserve">Детская литература, 2019. – 300 с. : ил. </w:t>
      </w:r>
      <w:r>
        <w:rPr>
          <w:rFonts w:ascii="Times New Roman" w:hAnsi="Times New Roman" w:cs="Times New Roman"/>
        </w:rPr>
        <w:t xml:space="preserve">- </w:t>
      </w:r>
      <w:r w:rsidRPr="00A95679">
        <w:rPr>
          <w:rFonts w:ascii="Times New Roman" w:hAnsi="Times New Roman" w:cs="Times New Roman"/>
        </w:rPr>
        <w:t>Текст : непосредственный.</w:t>
      </w:r>
    </w:p>
    <w:p w:rsidR="00A95679" w:rsidRPr="00A95679" w:rsidRDefault="00A95679" w:rsidP="00A9567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95679">
        <w:rPr>
          <w:rFonts w:ascii="Times New Roman" w:hAnsi="Times New Roman" w:cs="Times New Roman"/>
        </w:rPr>
        <w:t xml:space="preserve">Герои повести, ленинградские подростки Виктор Стогов, Валерка </w:t>
      </w:r>
      <w:proofErr w:type="spellStart"/>
      <w:r w:rsidRPr="00A95679">
        <w:rPr>
          <w:rFonts w:ascii="Times New Roman" w:hAnsi="Times New Roman" w:cs="Times New Roman"/>
        </w:rPr>
        <w:t>Спичкин</w:t>
      </w:r>
      <w:proofErr w:type="spellEnd"/>
      <w:r w:rsidRPr="00A95679">
        <w:rPr>
          <w:rFonts w:ascii="Times New Roman" w:hAnsi="Times New Roman" w:cs="Times New Roman"/>
        </w:rPr>
        <w:t xml:space="preserve">, Эльза </w:t>
      </w:r>
      <w:proofErr w:type="spellStart"/>
      <w:r w:rsidRPr="00A95679">
        <w:rPr>
          <w:rFonts w:ascii="Times New Roman" w:hAnsi="Times New Roman" w:cs="Times New Roman"/>
        </w:rPr>
        <w:t>Пожарова</w:t>
      </w:r>
      <w:proofErr w:type="spellEnd"/>
      <w:r w:rsidRPr="00A95679">
        <w:rPr>
          <w:rFonts w:ascii="Times New Roman" w:hAnsi="Times New Roman" w:cs="Times New Roman"/>
        </w:rPr>
        <w:t>, знакомы читателю по ранее изданной книге "Дети блокады". В н</w:t>
      </w:r>
      <w:r>
        <w:rPr>
          <w:rFonts w:ascii="Times New Roman" w:hAnsi="Times New Roman" w:cs="Times New Roman"/>
        </w:rPr>
        <w:t>овой повести</w:t>
      </w:r>
      <w:r w:rsidRPr="00A95679">
        <w:rPr>
          <w:rFonts w:ascii="Times New Roman" w:hAnsi="Times New Roman" w:cs="Times New Roman"/>
        </w:rPr>
        <w:t xml:space="preserve"> рассказывается об их дальнейшей судьбе.</w:t>
      </w:r>
    </w:p>
    <w:p w:rsidR="00865DED" w:rsidRDefault="00865DED" w:rsidP="000F155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6569E" w:rsidRPr="00690C1B" w:rsidRDefault="002E0ACB" w:rsidP="000F15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0C1B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2D840ED" wp14:editId="0D3F7FF8">
            <wp:simplePos x="0" y="0"/>
            <wp:positionH relativeFrom="column">
              <wp:posOffset>33655</wp:posOffset>
            </wp:positionH>
            <wp:positionV relativeFrom="paragraph">
              <wp:posOffset>81915</wp:posOffset>
            </wp:positionV>
            <wp:extent cx="781050" cy="1119505"/>
            <wp:effectExtent l="19050" t="19050" r="19050" b="23495"/>
            <wp:wrapSquare wrapText="bothSides"/>
            <wp:docPr id="8" name="Рисунок 8" descr="https://ozon-st.cdn.ngenix.net/multimedia/1026521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ozon-st.cdn.ngenix.net/multimedia/102652167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19505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A24381">
        <w:rPr>
          <w:rFonts w:ascii="Times New Roman" w:hAnsi="Times New Roman" w:cs="Times New Roman"/>
          <w:b/>
        </w:rPr>
        <w:t>Яковлева,Юлия</w:t>
      </w:r>
      <w:proofErr w:type="spellEnd"/>
      <w:r w:rsidR="00A24381">
        <w:rPr>
          <w:rFonts w:ascii="Times New Roman" w:hAnsi="Times New Roman" w:cs="Times New Roman"/>
          <w:b/>
        </w:rPr>
        <w:t xml:space="preserve">  </w:t>
      </w:r>
      <w:r w:rsidR="00A6569E" w:rsidRPr="00690C1B">
        <w:rPr>
          <w:rFonts w:ascii="Times New Roman" w:hAnsi="Times New Roman" w:cs="Times New Roman"/>
          <w:b/>
        </w:rPr>
        <w:t>Краденый</w:t>
      </w:r>
      <w:r w:rsidR="00A6569E" w:rsidRPr="00690C1B">
        <w:rPr>
          <w:rFonts w:ascii="Times New Roman" w:hAnsi="Times New Roman" w:cs="Times New Roman"/>
        </w:rPr>
        <w:t xml:space="preserve"> </w:t>
      </w:r>
      <w:r w:rsidR="00A6569E" w:rsidRPr="00690C1B">
        <w:rPr>
          <w:rFonts w:ascii="Times New Roman" w:hAnsi="Times New Roman" w:cs="Times New Roman"/>
          <w:b/>
        </w:rPr>
        <w:t>город</w:t>
      </w:r>
      <w:r w:rsidR="00E76000">
        <w:rPr>
          <w:rFonts w:ascii="Times New Roman" w:hAnsi="Times New Roman" w:cs="Times New Roman"/>
          <w:b/>
        </w:rPr>
        <w:t>:</w:t>
      </w:r>
      <w:r w:rsidR="00E76000">
        <w:rPr>
          <w:rFonts w:ascii="Times New Roman" w:hAnsi="Times New Roman" w:cs="Times New Roman"/>
        </w:rPr>
        <w:t xml:space="preserve"> </w:t>
      </w:r>
      <w:r w:rsidR="00A6569E" w:rsidRPr="00690C1B">
        <w:rPr>
          <w:rFonts w:ascii="Times New Roman" w:hAnsi="Times New Roman" w:cs="Times New Roman"/>
        </w:rPr>
        <w:t xml:space="preserve"> 1941 год. Ленинградские сказки: кн</w:t>
      </w:r>
      <w:r w:rsidR="007B04BA">
        <w:rPr>
          <w:rFonts w:ascii="Times New Roman" w:hAnsi="Times New Roman" w:cs="Times New Roman"/>
        </w:rPr>
        <w:t xml:space="preserve">ига вторая / Юлия Яковлева. – </w:t>
      </w:r>
      <w:r w:rsidR="00E76000">
        <w:rPr>
          <w:rFonts w:ascii="Times New Roman" w:hAnsi="Times New Roman" w:cs="Times New Roman"/>
        </w:rPr>
        <w:t xml:space="preserve"> </w:t>
      </w:r>
      <w:r w:rsidR="007B04BA">
        <w:rPr>
          <w:rFonts w:ascii="Times New Roman" w:hAnsi="Times New Roman" w:cs="Times New Roman"/>
        </w:rPr>
        <w:t>Москва</w:t>
      </w:r>
      <w:r w:rsidR="003C643F">
        <w:rPr>
          <w:rFonts w:ascii="Times New Roman" w:hAnsi="Times New Roman" w:cs="Times New Roman"/>
        </w:rPr>
        <w:t>: Самокат</w:t>
      </w:r>
      <w:r w:rsidR="00E76000">
        <w:rPr>
          <w:rFonts w:ascii="Times New Roman" w:hAnsi="Times New Roman" w:cs="Times New Roman"/>
        </w:rPr>
        <w:t>, 2019. – 424 с.</w:t>
      </w:r>
      <w:r w:rsidR="00A6569E" w:rsidRPr="00690C1B">
        <w:rPr>
          <w:rFonts w:ascii="Times New Roman" w:hAnsi="Times New Roman" w:cs="Times New Roman"/>
        </w:rPr>
        <w:t>: ил.</w:t>
      </w:r>
      <w:r w:rsidR="007B04BA" w:rsidRPr="007B04BA">
        <w:t xml:space="preserve"> </w:t>
      </w:r>
      <w:r w:rsidR="007B04BA" w:rsidRPr="007B04BA">
        <w:rPr>
          <w:rFonts w:ascii="Times New Roman" w:hAnsi="Times New Roman" w:cs="Times New Roman"/>
        </w:rPr>
        <w:t>– Текст : непосредственный</w:t>
      </w:r>
      <w:r w:rsidR="007B04BA">
        <w:rPr>
          <w:rFonts w:ascii="Times New Roman" w:hAnsi="Times New Roman" w:cs="Times New Roman"/>
        </w:rPr>
        <w:t>.</w:t>
      </w:r>
    </w:p>
    <w:p w:rsidR="00A6569E" w:rsidRPr="00690C1B" w:rsidRDefault="00A6569E" w:rsidP="00EF1A4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0C1B">
        <w:rPr>
          <w:rFonts w:ascii="Times New Roman" w:hAnsi="Times New Roman" w:cs="Times New Roman"/>
        </w:rPr>
        <w:t xml:space="preserve">Ленинград в блокаде. Дом, где жили оставшиеся без родителей Таня, Шурка и Бобка, разбомбили. Хорошо, что у тети Веры есть ключ к другой квартире. Но зима надвигается, и живот почему-то все время болит, новые соседи исчезают один за другим, тети Веры все нет и нет, а тут еще Таня потеряла хлебные карточки... Выстывший пустеющий город словно охотится на тех, кто еще жив, и оживают те, кого не назовешь живым. Пытаясь спастись, дети попадают в </w:t>
      </w:r>
      <w:proofErr w:type="spellStart"/>
      <w:r w:rsidRPr="00690C1B">
        <w:rPr>
          <w:rFonts w:ascii="Times New Roman" w:hAnsi="Times New Roman" w:cs="Times New Roman"/>
        </w:rPr>
        <w:t>Туонелу</w:t>
      </w:r>
      <w:proofErr w:type="spellEnd"/>
      <w:r w:rsidRPr="00690C1B">
        <w:rPr>
          <w:rFonts w:ascii="Times New Roman" w:hAnsi="Times New Roman" w:cs="Times New Roman"/>
        </w:rPr>
        <w:t xml:space="preserve"> - мир, где время остановилось и действуют иные законы. </w:t>
      </w:r>
    </w:p>
    <w:p w:rsidR="003F2993" w:rsidRPr="00690C1B" w:rsidRDefault="003F2993" w:rsidP="008165F1">
      <w:pPr>
        <w:spacing w:line="240" w:lineRule="auto"/>
        <w:jc w:val="both"/>
      </w:pPr>
    </w:p>
    <w:p w:rsidR="003F2993" w:rsidRPr="001D4CC7" w:rsidRDefault="003F2993" w:rsidP="008165F1">
      <w:pPr>
        <w:spacing w:line="240" w:lineRule="auto"/>
        <w:jc w:val="both"/>
        <w:rPr>
          <w:sz w:val="24"/>
          <w:szCs w:val="24"/>
        </w:rPr>
      </w:pPr>
    </w:p>
    <w:p w:rsidR="003F2993" w:rsidRDefault="003F2993" w:rsidP="008165F1">
      <w:pPr>
        <w:spacing w:line="240" w:lineRule="auto"/>
        <w:jc w:val="both"/>
      </w:pPr>
    </w:p>
    <w:p w:rsidR="003F2993" w:rsidRDefault="003F2993" w:rsidP="008165F1">
      <w:pPr>
        <w:spacing w:line="240" w:lineRule="auto"/>
        <w:jc w:val="both"/>
      </w:pPr>
    </w:p>
    <w:p w:rsidR="003F2993" w:rsidRDefault="00137BCA" w:rsidP="008165F1">
      <w:pPr>
        <w:spacing w:line="240" w:lineRule="auto"/>
        <w:jc w:val="both"/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A3F95CD" wp14:editId="4415F103">
                <wp:extent cx="304800" cy="304800"/>
                <wp:effectExtent l="0" t="0" r="0" b="0"/>
                <wp:docPr id="21" name="AutoShape 1" descr="C:\Users\USER2\Downloads\2984392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tGYVy1gIAAOYFAAAOAAAAAAAAAAAAAAAAAC4CAABkcnMvZTJvRG9j&#10;LnhtbFBLAQItABQABgAIAAAAIQBMoOks2AAAAAMBAAAPAAAAAAAAAAAAAAAAADA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  <w:r w:rsidR="009D54DE" w:rsidRPr="009D54DE">
        <w:t xml:space="preserve"> </w:t>
      </w:r>
    </w:p>
    <w:p w:rsidR="003F2993" w:rsidRDefault="003F2993" w:rsidP="008165F1">
      <w:pPr>
        <w:spacing w:line="240" w:lineRule="auto"/>
        <w:jc w:val="both"/>
      </w:pPr>
    </w:p>
    <w:p w:rsidR="003F2993" w:rsidRDefault="003F2993" w:rsidP="008165F1">
      <w:pPr>
        <w:spacing w:line="240" w:lineRule="auto"/>
        <w:jc w:val="both"/>
      </w:pPr>
      <w:bookmarkStart w:id="0" w:name="_GoBack"/>
      <w:bookmarkEnd w:id="0"/>
    </w:p>
    <w:p w:rsidR="003F2993" w:rsidRDefault="003F2993" w:rsidP="008165F1">
      <w:pPr>
        <w:spacing w:line="240" w:lineRule="auto"/>
        <w:jc w:val="both"/>
      </w:pPr>
    </w:p>
    <w:p w:rsidR="003F2993" w:rsidRDefault="003F2993" w:rsidP="008165F1">
      <w:pPr>
        <w:spacing w:line="240" w:lineRule="auto"/>
        <w:jc w:val="both"/>
      </w:pPr>
    </w:p>
    <w:p w:rsidR="003F2993" w:rsidRDefault="003F2993" w:rsidP="008165F1">
      <w:pPr>
        <w:spacing w:line="240" w:lineRule="auto"/>
        <w:jc w:val="both"/>
      </w:pPr>
    </w:p>
    <w:p w:rsidR="003F2993" w:rsidRDefault="003F2993" w:rsidP="008165F1">
      <w:pPr>
        <w:spacing w:line="240" w:lineRule="auto"/>
        <w:jc w:val="both"/>
      </w:pPr>
    </w:p>
    <w:p w:rsidR="00BE1AAA" w:rsidRDefault="00BE1AAA" w:rsidP="008165F1">
      <w:pPr>
        <w:spacing w:line="240" w:lineRule="auto"/>
        <w:jc w:val="both"/>
      </w:pPr>
    </w:p>
    <w:p w:rsidR="00BE1AAA" w:rsidRDefault="00BE1AAA" w:rsidP="008165F1">
      <w:pPr>
        <w:spacing w:line="240" w:lineRule="auto"/>
        <w:jc w:val="both"/>
      </w:pPr>
    </w:p>
    <w:p w:rsidR="00BE1AAA" w:rsidRDefault="00BE1AAA" w:rsidP="008165F1">
      <w:pPr>
        <w:spacing w:line="240" w:lineRule="auto"/>
        <w:jc w:val="both"/>
      </w:pPr>
    </w:p>
    <w:p w:rsidR="00BE1AAA" w:rsidRDefault="00BE1AAA" w:rsidP="008165F1">
      <w:pPr>
        <w:spacing w:line="240" w:lineRule="auto"/>
        <w:jc w:val="both"/>
      </w:pPr>
    </w:p>
    <w:p w:rsidR="003F2993" w:rsidRDefault="003F2993" w:rsidP="008165F1">
      <w:pPr>
        <w:spacing w:line="240" w:lineRule="auto"/>
        <w:jc w:val="both"/>
      </w:pPr>
    </w:p>
    <w:sectPr w:rsidR="003F2993" w:rsidSect="003F2993">
      <w:pgSz w:w="16838" w:h="11906" w:orient="landscape"/>
      <w:pgMar w:top="284" w:right="284" w:bottom="284" w:left="28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801"/>
    <w:rsid w:val="00002801"/>
    <w:rsid w:val="000F1550"/>
    <w:rsid w:val="001347E4"/>
    <w:rsid w:val="00137BCA"/>
    <w:rsid w:val="00176AFF"/>
    <w:rsid w:val="001D4CC7"/>
    <w:rsid w:val="001E0628"/>
    <w:rsid w:val="002305AA"/>
    <w:rsid w:val="0025295A"/>
    <w:rsid w:val="002E0ACB"/>
    <w:rsid w:val="0034078B"/>
    <w:rsid w:val="003C643F"/>
    <w:rsid w:val="003F2993"/>
    <w:rsid w:val="00486A7A"/>
    <w:rsid w:val="00541051"/>
    <w:rsid w:val="00634F85"/>
    <w:rsid w:val="00690C1B"/>
    <w:rsid w:val="00697729"/>
    <w:rsid w:val="007469F9"/>
    <w:rsid w:val="007B04BA"/>
    <w:rsid w:val="007B3095"/>
    <w:rsid w:val="008165F1"/>
    <w:rsid w:val="00826296"/>
    <w:rsid w:val="00865DED"/>
    <w:rsid w:val="009458A5"/>
    <w:rsid w:val="0096241E"/>
    <w:rsid w:val="00974885"/>
    <w:rsid w:val="009B68F7"/>
    <w:rsid w:val="009C1673"/>
    <w:rsid w:val="009D54DE"/>
    <w:rsid w:val="00A24381"/>
    <w:rsid w:val="00A62E35"/>
    <w:rsid w:val="00A6569E"/>
    <w:rsid w:val="00A95679"/>
    <w:rsid w:val="00B722AF"/>
    <w:rsid w:val="00BC18C6"/>
    <w:rsid w:val="00BE1AAA"/>
    <w:rsid w:val="00CD2C0A"/>
    <w:rsid w:val="00D14D41"/>
    <w:rsid w:val="00D97F5B"/>
    <w:rsid w:val="00E0136E"/>
    <w:rsid w:val="00E616D0"/>
    <w:rsid w:val="00E76000"/>
    <w:rsid w:val="00EC57C8"/>
    <w:rsid w:val="00EF1A4B"/>
    <w:rsid w:val="00EF6549"/>
    <w:rsid w:val="00F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9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F2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29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7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07/relationships/hdphoto" Target="media/hdphoto1.wdp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AD1FC-EF3D-4A07-B372-FBF126C9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27</cp:revision>
  <cp:lastPrinted>2024-01-24T08:25:00Z</cp:lastPrinted>
  <dcterms:created xsi:type="dcterms:W3CDTF">2019-04-24T12:56:00Z</dcterms:created>
  <dcterms:modified xsi:type="dcterms:W3CDTF">2024-12-19T07:37:00Z</dcterms:modified>
</cp:coreProperties>
</file>